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E3037">
      <w:pPr>
        <w:jc w:val="center"/>
        <w:outlineLvl w:val="0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“双有”企业环境信息公开表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0"/>
        <w:gridCol w:w="593"/>
        <w:gridCol w:w="1342"/>
        <w:gridCol w:w="785"/>
        <w:gridCol w:w="1045"/>
        <w:gridCol w:w="1506"/>
      </w:tblGrid>
      <w:tr w14:paraId="16E3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noWrap w:val="0"/>
            <w:vAlign w:val="center"/>
          </w:tcPr>
          <w:p w14:paraId="74797AE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企业名称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 w14:paraId="46BD398B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南京万邦涂装材料厂</w:t>
            </w:r>
          </w:p>
        </w:tc>
      </w:tr>
      <w:tr w14:paraId="2354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noWrap w:val="0"/>
            <w:vAlign w:val="center"/>
          </w:tcPr>
          <w:p w14:paraId="1010D3C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统一信用代码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1CA7DAFB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91320115716285320X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7A68DD4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法定代表人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700BEAE4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钱虎</w:t>
            </w:r>
          </w:p>
        </w:tc>
      </w:tr>
      <w:tr w14:paraId="4C44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noWrap w:val="0"/>
            <w:vAlign w:val="center"/>
          </w:tcPr>
          <w:p w14:paraId="7136D2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生产地址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39A482AE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bidi="ar"/>
              </w:rPr>
              <w:t>南京市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 w:bidi="ar"/>
              </w:rPr>
              <w:t>江宁开发区秣陵工业园爱陵路18号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07A31C0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生产周期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7B80558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2000h</w:t>
            </w:r>
          </w:p>
        </w:tc>
      </w:tr>
      <w:tr w14:paraId="5072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noWrap w:val="0"/>
            <w:vAlign w:val="center"/>
          </w:tcPr>
          <w:p w14:paraId="4AFCBE0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所属行业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7FE18665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C2646密封用填料及类似品制造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5AAFD9F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联系人及电话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D66761C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梁伟峰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15051868121</w:t>
            </w:r>
          </w:p>
        </w:tc>
      </w:tr>
      <w:tr w14:paraId="23F5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69" w:type="dxa"/>
            <w:noWrap w:val="0"/>
            <w:vAlign w:val="center"/>
          </w:tcPr>
          <w:p w14:paraId="7F324C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生产经营和管理服务的主要内容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 w14:paraId="7145519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年产2000t汽车用抗石击涂料及焊缝密封胶等产品</w:t>
            </w:r>
          </w:p>
        </w:tc>
      </w:tr>
      <w:tr w14:paraId="2BFC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Merge w:val="restart"/>
            <w:noWrap w:val="0"/>
            <w:vAlign w:val="center"/>
          </w:tcPr>
          <w:p w14:paraId="3F4C587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使用有毒有害物质的情况</w:t>
            </w:r>
          </w:p>
        </w:tc>
        <w:tc>
          <w:tcPr>
            <w:tcW w:w="2100" w:type="dxa"/>
            <w:noWrap w:val="0"/>
            <w:vAlign w:val="center"/>
          </w:tcPr>
          <w:p w14:paraId="1D41324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名称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64AB3B9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年使用量</w:t>
            </w: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t</w:t>
            </w:r>
          </w:p>
        </w:tc>
        <w:tc>
          <w:tcPr>
            <w:tcW w:w="1506" w:type="dxa"/>
            <w:noWrap w:val="0"/>
            <w:vAlign w:val="center"/>
          </w:tcPr>
          <w:p w14:paraId="67355E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用途</w:t>
            </w:r>
          </w:p>
        </w:tc>
      </w:tr>
      <w:tr w14:paraId="4D7B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Merge w:val="continue"/>
            <w:noWrap w:val="0"/>
            <w:vAlign w:val="center"/>
          </w:tcPr>
          <w:p w14:paraId="10AC03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FC4048F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炭黑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60E2267D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0.5</w:t>
            </w:r>
          </w:p>
        </w:tc>
        <w:tc>
          <w:tcPr>
            <w:tcW w:w="1506" w:type="dxa"/>
            <w:noWrap w:val="0"/>
            <w:vAlign w:val="center"/>
          </w:tcPr>
          <w:p w14:paraId="47676F6A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研磨</w:t>
            </w:r>
          </w:p>
        </w:tc>
      </w:tr>
      <w:tr w14:paraId="2623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Merge w:val="restart"/>
            <w:noWrap w:val="0"/>
            <w:vAlign w:val="center"/>
          </w:tcPr>
          <w:p w14:paraId="3A94776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排放有毒有害物质的情况</w:t>
            </w:r>
          </w:p>
        </w:tc>
        <w:tc>
          <w:tcPr>
            <w:tcW w:w="2100" w:type="dxa"/>
            <w:noWrap w:val="0"/>
            <w:vAlign w:val="center"/>
          </w:tcPr>
          <w:p w14:paraId="6019DCD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名称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7509ADD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排放形式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09A1C8D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年排放量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kg/a</w:t>
            </w:r>
          </w:p>
        </w:tc>
        <w:tc>
          <w:tcPr>
            <w:tcW w:w="1506" w:type="dxa"/>
            <w:noWrap w:val="0"/>
            <w:vAlign w:val="center"/>
          </w:tcPr>
          <w:p w14:paraId="78ABCF2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排放浓度</w:t>
            </w:r>
          </w:p>
        </w:tc>
      </w:tr>
      <w:tr w14:paraId="0823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Merge w:val="continue"/>
            <w:noWrap w:val="0"/>
            <w:vAlign w:val="center"/>
          </w:tcPr>
          <w:p w14:paraId="59EF896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77F4D9F">
            <w:pPr>
              <w:tabs>
                <w:tab w:val="left" w:pos="7332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auto"/>
                <w:spacing w:val="6"/>
                <w:sz w:val="21"/>
                <w:highlight w:val="none"/>
                <w:lang w:val="en-US" w:eastAsia="zh-CN"/>
              </w:rPr>
              <w:t>颗粒物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5F67F3FF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有组织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7A7FEB4F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506" w:type="dxa"/>
            <w:noWrap w:val="0"/>
            <w:vAlign w:val="center"/>
          </w:tcPr>
          <w:p w14:paraId="36C7167E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1.5mg/m</w:t>
            </w:r>
            <w:r>
              <w:rPr>
                <w:rFonts w:hint="eastAsia" w:cs="Times New Roman"/>
                <w:szCs w:val="21"/>
                <w:vertAlign w:val="superscript"/>
                <w:lang w:val="en-US" w:eastAsia="zh-CN"/>
              </w:rPr>
              <w:t>3</w:t>
            </w:r>
          </w:p>
        </w:tc>
      </w:tr>
      <w:tr w14:paraId="05E7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Merge w:val="continue"/>
            <w:noWrap w:val="0"/>
            <w:vAlign w:val="center"/>
          </w:tcPr>
          <w:p w14:paraId="4CA1BA2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76E44D9">
            <w:pPr>
              <w:tabs>
                <w:tab w:val="left" w:pos="7332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pacing w:val="6"/>
                <w:sz w:val="21"/>
                <w:highlight w:val="none"/>
              </w:rPr>
              <w:t>非甲烷总烃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0E8BCB99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有组织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304C523E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40</w:t>
            </w:r>
          </w:p>
        </w:tc>
        <w:tc>
          <w:tcPr>
            <w:tcW w:w="1506" w:type="dxa"/>
            <w:noWrap w:val="0"/>
            <w:vAlign w:val="center"/>
          </w:tcPr>
          <w:p w14:paraId="063D7F9F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3mg/m</w:t>
            </w:r>
            <w:r>
              <w:rPr>
                <w:rFonts w:hint="eastAsia" w:cs="Times New Roman"/>
                <w:szCs w:val="21"/>
                <w:vertAlign w:val="superscript"/>
                <w:lang w:val="en-US" w:eastAsia="zh-CN"/>
              </w:rPr>
              <w:t>3</w:t>
            </w:r>
          </w:p>
        </w:tc>
      </w:tr>
      <w:tr w14:paraId="69F5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Merge w:val="restart"/>
            <w:noWrap w:val="0"/>
            <w:vAlign w:val="center"/>
          </w:tcPr>
          <w:p w14:paraId="3C5AFB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危险废物产生及处理处置情况</w:t>
            </w:r>
          </w:p>
        </w:tc>
        <w:tc>
          <w:tcPr>
            <w:tcW w:w="2100" w:type="dxa"/>
            <w:noWrap w:val="0"/>
            <w:vAlign w:val="center"/>
          </w:tcPr>
          <w:p w14:paraId="06F931E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名称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74D4E31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年产生量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23D55EB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年处置量</w:t>
            </w:r>
          </w:p>
        </w:tc>
        <w:tc>
          <w:tcPr>
            <w:tcW w:w="1506" w:type="dxa"/>
            <w:noWrap w:val="0"/>
            <w:vAlign w:val="center"/>
          </w:tcPr>
          <w:p w14:paraId="6CB3C7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处置去向</w:t>
            </w:r>
          </w:p>
        </w:tc>
      </w:tr>
      <w:tr w14:paraId="673B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Merge w:val="continue"/>
            <w:noWrap w:val="0"/>
            <w:vAlign w:val="center"/>
          </w:tcPr>
          <w:p w14:paraId="57F76C4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bookmarkStart w:id="0" w:name="_GoBack" w:colFirst="3" w:colLast="3"/>
          </w:p>
        </w:tc>
        <w:tc>
          <w:tcPr>
            <w:tcW w:w="2100" w:type="dxa"/>
            <w:noWrap w:val="0"/>
            <w:vAlign w:val="center"/>
          </w:tcPr>
          <w:p w14:paraId="2BF29F9C">
            <w:pPr>
              <w:pStyle w:val="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废包装桶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012ACF8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3t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1F8F19D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3t</w:t>
            </w:r>
          </w:p>
        </w:tc>
        <w:tc>
          <w:tcPr>
            <w:tcW w:w="1506" w:type="dxa"/>
            <w:vMerge w:val="restart"/>
            <w:noWrap w:val="0"/>
            <w:vAlign w:val="center"/>
          </w:tcPr>
          <w:p w14:paraId="31E208E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第三方有资质处置单位</w:t>
            </w:r>
          </w:p>
        </w:tc>
      </w:tr>
      <w:tr w14:paraId="738A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Merge w:val="continue"/>
            <w:noWrap w:val="0"/>
            <w:vAlign w:val="center"/>
          </w:tcPr>
          <w:p w14:paraId="09BC620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7A8B6C8">
            <w:pPr>
              <w:pStyle w:val="4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废活性炭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063132E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0.324t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5176288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0.324t</w:t>
            </w:r>
          </w:p>
        </w:tc>
        <w:tc>
          <w:tcPr>
            <w:tcW w:w="1506" w:type="dxa"/>
            <w:vMerge w:val="continue"/>
            <w:noWrap w:val="0"/>
            <w:vAlign w:val="center"/>
          </w:tcPr>
          <w:p w14:paraId="52E403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bookmarkEnd w:id="0"/>
      <w:tr w14:paraId="4553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69" w:type="dxa"/>
            <w:noWrap w:val="0"/>
            <w:vAlign w:val="center"/>
          </w:tcPr>
          <w:p w14:paraId="36F521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环保手续及环境风险防控措施落实情况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 w14:paraId="69B1E39A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1、公司各项目依法进行了环境影响评价及环境保护竣工三同时验收；</w:t>
            </w:r>
          </w:p>
          <w:p w14:paraId="2CCACCAC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2、编制并发布企业突发环境事件应急预案，并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环保局备案；</w:t>
            </w:r>
          </w:p>
          <w:p w14:paraId="359D8F7B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3、依法办理了排污许可证；</w:t>
            </w:r>
          </w:p>
          <w:p w14:paraId="1DBB6793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4、各项污染防治设施正常运行；</w:t>
            </w:r>
          </w:p>
          <w:p w14:paraId="427C01FF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5、按照规定规范排污口设置；</w:t>
            </w:r>
          </w:p>
          <w:p w14:paraId="7422B4B2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6、建立环境保护责任制，明确环保专职管理人员及相关人员责任；</w:t>
            </w:r>
          </w:p>
          <w:p w14:paraId="623AA222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7、已按照应急预案要求，设置应急救援队伍并配套相应的救援物资；</w:t>
            </w:r>
          </w:p>
          <w:p w14:paraId="102BFB39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8、采取相应的风险防控措施预防风险事故的发生，如设立事故应急池，设置切断阀、雨排管路闸阀、监视、控制装置等；</w:t>
            </w:r>
          </w:p>
          <w:p w14:paraId="25D5EA8A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9、每年组织1次应急演练，演练内容主要包括突发事件的应急处置、通信及报警信号的联络、急救及医疗、人员疏散及撤离等；</w:t>
            </w:r>
          </w:p>
          <w:p w14:paraId="5D84F059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10、严格执行地方环境保护主管部门规定的其它要求。</w:t>
            </w:r>
          </w:p>
        </w:tc>
      </w:tr>
    </w:tbl>
    <w:p w14:paraId="5DC30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Tk5YmE1YWIzMTc1OGI4ZDI5NjlhZmE1MjBkZTEifQ=="/>
  </w:docVars>
  <w:rsids>
    <w:rsidRoot w:val="08B94C9A"/>
    <w:rsid w:val="03496BD5"/>
    <w:rsid w:val="064406CB"/>
    <w:rsid w:val="07F92E63"/>
    <w:rsid w:val="08B94C9A"/>
    <w:rsid w:val="0A726EFC"/>
    <w:rsid w:val="0C1D35B7"/>
    <w:rsid w:val="1B530684"/>
    <w:rsid w:val="1DCD471E"/>
    <w:rsid w:val="24B65F0C"/>
    <w:rsid w:val="25076767"/>
    <w:rsid w:val="27802801"/>
    <w:rsid w:val="34880F47"/>
    <w:rsid w:val="38E56968"/>
    <w:rsid w:val="3E075E53"/>
    <w:rsid w:val="42E3216A"/>
    <w:rsid w:val="53856213"/>
    <w:rsid w:val="54181E8F"/>
    <w:rsid w:val="54422A68"/>
    <w:rsid w:val="5B2B4256"/>
    <w:rsid w:val="6F2E7E78"/>
    <w:rsid w:val="76045978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表格"/>
    <w:next w:val="1"/>
    <w:qFormat/>
    <w:uiPriority w:val="0"/>
    <w:pPr>
      <w:spacing w:before="40" w:after="40"/>
      <w:jc w:val="center"/>
      <w:textAlignment w:val="center"/>
    </w:pPr>
    <w:rPr>
      <w:rFonts w:ascii="Arial" w:hAnsi="Arial" w:eastAsia="楷体_GB2312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462</Characters>
  <Lines>0</Lines>
  <Paragraphs>0</Paragraphs>
  <TotalTime>0</TotalTime>
  <ScaleCrop>false</ScaleCrop>
  <LinksUpToDate>false</LinksUpToDate>
  <CharactersWithSpaces>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2024-04-15T05:52:00Z</dcterms:created>
  <dc:creator>流水幸运</dc:creator>
  <cp:lastModifiedBy>流水幸运</cp:lastModifiedBy>
  <dcterms:modified xsi:type="dcterms:W3CDTF">2025-06-26T08:27:04Z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44C7871770B748C2BD31B8665014313F_11</vt:lpwstr>
  </property>
  <property fmtid="{D5CDD505-2E9C-101B-9397-08002B2CF9AE}" pid="4" name="KSOTemplateDocerSaveRecord">
    <vt:lpwstr>eyJoZGlkIjoiYmQzMTk5YmE1YWIzMTc1OGI4ZDI5NjlhZmE1MjBkZTEiLCJ1c2VySWQiOiI2NTkxNTg2OTYifQ==</vt:lpwstr>
  </property>
</Properties>
</file>